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3E34" w:rsidRDefault="00BA3E34" w:rsidP="00BA3E34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Практическая работа №2</w:t>
      </w:r>
    </w:p>
    <w:p w:rsidR="00BA3E34" w:rsidRDefault="00BA3E34" w:rsidP="00BA3E34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BA3E34" w:rsidRDefault="00BA3E34" w:rsidP="00BA3E34">
      <w:pPr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Пользуясь результатами измерений в различных режимах работы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котлоагрегата</w:t>
      </w:r>
      <w:proofErr w:type="spellEnd"/>
      <w:r>
        <w:rPr>
          <w:rFonts w:ascii="Times New Roman" w:hAnsi="Times New Roman" w:cs="Times New Roman"/>
          <w:sz w:val="28"/>
          <w:szCs w:val="28"/>
        </w:rPr>
        <w:t>, определить (</w:t>
      </w:r>
      <w:proofErr w:type="spellStart"/>
      <w:r>
        <w:rPr>
          <w:rFonts w:ascii="Times New Roman" w:hAnsi="Times New Roman" w:cs="Times New Roman"/>
          <w:sz w:val="28"/>
          <w:szCs w:val="28"/>
        </w:rPr>
        <w:t>см</w:t>
      </w:r>
      <w:proofErr w:type="gramStart"/>
      <w:r>
        <w:rPr>
          <w:rFonts w:ascii="Times New Roman" w:hAnsi="Times New Roman" w:cs="Times New Roman"/>
          <w:sz w:val="28"/>
          <w:szCs w:val="28"/>
        </w:rPr>
        <w:t>.т</w:t>
      </w:r>
      <w:proofErr w:type="gramEnd"/>
      <w:r>
        <w:rPr>
          <w:rFonts w:ascii="Times New Roman" w:hAnsi="Times New Roman" w:cs="Times New Roman"/>
          <w:sz w:val="28"/>
          <w:szCs w:val="28"/>
        </w:rPr>
        <w:t>абл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 </w:t>
      </w:r>
      <m:oMath>
        <m:sSubSup>
          <m:sSub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 w:cs="Times New Roman"/>
                <w:sz w:val="28"/>
                <w:szCs w:val="28"/>
              </w:rPr>
              <m:t>RO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b>
          <m:sup>
            <m:r>
              <w:rPr>
                <w:rFonts w:ascii="Cambria Math" w:hAnsi="Cambria Math" w:cs="Times New Roman"/>
                <w:sz w:val="28"/>
                <w:szCs w:val="28"/>
              </w:rPr>
              <m:t>макс</m:t>
            </m:r>
          </m:sup>
        </m:sSubSup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– максимальное содержание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C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O</m:t>
            </m: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и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S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O</m:t>
            </m: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в сухих газах и оптимальный коэффициент избытка воздуха при сжигании мазута.</w:t>
      </w:r>
      <w:r w:rsidR="002C5029">
        <w:rPr>
          <w:rFonts w:ascii="Times New Roman" w:eastAsiaTheme="minorEastAsia" w:hAnsi="Times New Roman" w:cs="Times New Roman"/>
          <w:sz w:val="28"/>
          <w:szCs w:val="28"/>
        </w:rPr>
        <w:t xml:space="preserve"> Режим при сжигании мазута  - 5. </w:t>
      </w:r>
      <w:bookmarkStart w:id="0" w:name="_GoBack"/>
      <w:bookmarkEnd w:id="0"/>
    </w:p>
    <w:p w:rsidR="00BA3E34" w:rsidRDefault="00BA3E34" w:rsidP="00BA3E34">
      <w:pPr>
        <w:ind w:firstLine="567"/>
        <w:jc w:val="both"/>
        <w:rPr>
          <w:rFonts w:ascii="Times New Roman" w:eastAsiaTheme="minorEastAsia" w:hAnsi="Times New Roman" w:cs="Times New Roman"/>
          <w:b/>
          <w:sz w:val="28"/>
          <w:szCs w:val="28"/>
        </w:rPr>
      </w:pPr>
      <w:r w:rsidRPr="00E42EE9">
        <w:rPr>
          <w:rFonts w:ascii="Times New Roman" w:eastAsiaTheme="minorEastAsia" w:hAnsi="Times New Roman" w:cs="Times New Roman"/>
          <w:b/>
          <w:sz w:val="28"/>
          <w:szCs w:val="28"/>
        </w:rPr>
        <w:t>Таблица 1 – Результаты анализа продуктов сгорания за котлом при постоянном давлении газа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 xml:space="preserve"> (мазута)</w:t>
      </w:r>
      <w:r w:rsidRPr="00E42EE9">
        <w:rPr>
          <w:rFonts w:ascii="Times New Roman" w:eastAsiaTheme="minorEastAsia" w:hAnsi="Times New Roman" w:cs="Times New Roman"/>
          <w:b/>
          <w:sz w:val="28"/>
          <w:szCs w:val="28"/>
        </w:rPr>
        <w:t xml:space="preserve"> перед горелками в различном расходе воздуха в них.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96"/>
        <w:gridCol w:w="1196"/>
        <w:gridCol w:w="1196"/>
        <w:gridCol w:w="1196"/>
        <w:gridCol w:w="1196"/>
        <w:gridCol w:w="1197"/>
        <w:gridCol w:w="1197"/>
        <w:gridCol w:w="1197"/>
      </w:tblGrid>
      <w:tr w:rsidR="00BA3E34" w:rsidRPr="00165E32" w:rsidTr="007C4BE9">
        <w:tc>
          <w:tcPr>
            <w:tcW w:w="2392" w:type="dxa"/>
            <w:gridSpan w:val="2"/>
            <w:vMerge w:val="restart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165E32">
              <w:rPr>
                <w:rFonts w:ascii="Times New Roman" w:eastAsiaTheme="minorEastAsia" w:hAnsi="Times New Roman" w:cs="Times New Roman"/>
                <w:sz w:val="28"/>
                <w:szCs w:val="28"/>
              </w:rPr>
              <w:t>Режим при сжигании</w:t>
            </w:r>
          </w:p>
        </w:tc>
        <w:tc>
          <w:tcPr>
            <w:tcW w:w="2392" w:type="dxa"/>
            <w:gridSpan w:val="2"/>
            <w:vMerge w:val="restart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165E32">
              <w:rPr>
                <w:rFonts w:ascii="Times New Roman" w:eastAsiaTheme="minorEastAsia" w:hAnsi="Times New Roman" w:cs="Times New Roman"/>
                <w:sz w:val="28"/>
                <w:szCs w:val="28"/>
              </w:rPr>
              <w:t>Давление воздуха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(Па) при сжигании</w:t>
            </w:r>
          </w:p>
        </w:tc>
        <w:tc>
          <w:tcPr>
            <w:tcW w:w="4787" w:type="dxa"/>
            <w:gridSpan w:val="4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Содержание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RO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b>
              </m:sSub>
            </m:oMath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и</w:t>
            </w:r>
            <m:oMath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O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b>
              </m:sSub>
            </m:oMath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(%) в продуктах сгорания</w:t>
            </w:r>
          </w:p>
        </w:tc>
      </w:tr>
      <w:tr w:rsidR="00BA3E34" w:rsidRPr="00165E32" w:rsidTr="007C4BE9">
        <w:tc>
          <w:tcPr>
            <w:tcW w:w="2392" w:type="dxa"/>
            <w:gridSpan w:val="2"/>
            <w:vMerge/>
          </w:tcPr>
          <w:p w:rsidR="00BA3E34" w:rsidRPr="00165E32" w:rsidRDefault="00BA3E34" w:rsidP="007C4BE9">
            <w:pPr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2392" w:type="dxa"/>
            <w:gridSpan w:val="2"/>
            <w:vMerge/>
          </w:tcPr>
          <w:p w:rsidR="00BA3E34" w:rsidRPr="00165E32" w:rsidRDefault="00BA3E34" w:rsidP="007C4BE9">
            <w:pPr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  <w:gridSpan w:val="2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газа</w:t>
            </w:r>
          </w:p>
        </w:tc>
        <w:tc>
          <w:tcPr>
            <w:tcW w:w="2394" w:type="dxa"/>
            <w:gridSpan w:val="2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мазута</w:t>
            </w:r>
          </w:p>
        </w:tc>
      </w:tr>
      <w:tr w:rsidR="00BA3E34" w:rsidRPr="00165E32" w:rsidTr="007C4BE9">
        <w:tc>
          <w:tcPr>
            <w:tcW w:w="1196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газа</w:t>
            </w:r>
          </w:p>
        </w:tc>
        <w:tc>
          <w:tcPr>
            <w:tcW w:w="1196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мазута</w:t>
            </w:r>
          </w:p>
        </w:tc>
        <w:tc>
          <w:tcPr>
            <w:tcW w:w="1196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газа</w:t>
            </w:r>
          </w:p>
        </w:tc>
        <w:tc>
          <w:tcPr>
            <w:tcW w:w="1196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мазута</w:t>
            </w:r>
          </w:p>
        </w:tc>
        <w:tc>
          <w:tcPr>
            <w:tcW w:w="1196" w:type="dxa"/>
          </w:tcPr>
          <w:p w:rsidR="00BA3E34" w:rsidRPr="00165E32" w:rsidRDefault="002C5029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RO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197" w:type="dxa"/>
          </w:tcPr>
          <w:p w:rsidR="00BA3E34" w:rsidRPr="00165E32" w:rsidRDefault="002C5029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O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197" w:type="dxa"/>
          </w:tcPr>
          <w:p w:rsidR="00BA3E34" w:rsidRPr="00165E32" w:rsidRDefault="002C5029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RO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197" w:type="dxa"/>
          </w:tcPr>
          <w:p w:rsidR="00BA3E34" w:rsidRPr="00165E32" w:rsidRDefault="002C5029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O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2</m:t>
                    </m:r>
                  </m:sub>
                </m:sSub>
              </m:oMath>
            </m:oMathPara>
          </w:p>
        </w:tc>
      </w:tr>
      <w:tr w:rsidR="00BA3E34" w:rsidRPr="00165E32" w:rsidTr="007C4BE9">
        <w:tc>
          <w:tcPr>
            <w:tcW w:w="1196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1196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96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1000</w:t>
            </w:r>
          </w:p>
        </w:tc>
        <w:tc>
          <w:tcPr>
            <w:tcW w:w="1196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1200</w:t>
            </w:r>
          </w:p>
        </w:tc>
        <w:tc>
          <w:tcPr>
            <w:tcW w:w="1196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6,2</w:t>
            </w:r>
          </w:p>
        </w:tc>
        <w:tc>
          <w:tcPr>
            <w:tcW w:w="1197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10,0</w:t>
            </w:r>
          </w:p>
        </w:tc>
        <w:tc>
          <w:tcPr>
            <w:tcW w:w="1197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9,0</w:t>
            </w:r>
          </w:p>
        </w:tc>
        <w:tc>
          <w:tcPr>
            <w:tcW w:w="1197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9,7</w:t>
            </w:r>
          </w:p>
        </w:tc>
      </w:tr>
      <w:tr w:rsidR="00BA3E34" w:rsidRPr="00165E32" w:rsidTr="007C4BE9">
        <w:tc>
          <w:tcPr>
            <w:tcW w:w="1196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1196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870</w:t>
            </w:r>
          </w:p>
        </w:tc>
        <w:tc>
          <w:tcPr>
            <w:tcW w:w="1196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950</w:t>
            </w:r>
          </w:p>
        </w:tc>
        <w:tc>
          <w:tcPr>
            <w:tcW w:w="1196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7,4</w:t>
            </w:r>
          </w:p>
        </w:tc>
        <w:tc>
          <w:tcPr>
            <w:tcW w:w="1197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7,8</w:t>
            </w:r>
          </w:p>
        </w:tc>
        <w:tc>
          <w:tcPr>
            <w:tcW w:w="1197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10,0</w:t>
            </w:r>
          </w:p>
        </w:tc>
        <w:tc>
          <w:tcPr>
            <w:tcW w:w="1197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8,5</w:t>
            </w:r>
          </w:p>
        </w:tc>
      </w:tr>
      <w:tr w:rsidR="00BA3E34" w:rsidRPr="00165E32" w:rsidTr="007C4BE9">
        <w:tc>
          <w:tcPr>
            <w:tcW w:w="1196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В</w:t>
            </w:r>
          </w:p>
        </w:tc>
        <w:tc>
          <w:tcPr>
            <w:tcW w:w="1196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96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750</w:t>
            </w:r>
          </w:p>
        </w:tc>
        <w:tc>
          <w:tcPr>
            <w:tcW w:w="1196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800</w:t>
            </w:r>
          </w:p>
        </w:tc>
        <w:tc>
          <w:tcPr>
            <w:tcW w:w="1196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8,4</w:t>
            </w:r>
          </w:p>
        </w:tc>
        <w:tc>
          <w:tcPr>
            <w:tcW w:w="1197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6,1</w:t>
            </w:r>
          </w:p>
        </w:tc>
        <w:tc>
          <w:tcPr>
            <w:tcW w:w="1197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11,1</w:t>
            </w:r>
          </w:p>
        </w:tc>
        <w:tc>
          <w:tcPr>
            <w:tcW w:w="1197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7,0</w:t>
            </w:r>
          </w:p>
        </w:tc>
      </w:tr>
      <w:tr w:rsidR="00BA3E34" w:rsidRPr="00165E32" w:rsidTr="007C4BE9">
        <w:tc>
          <w:tcPr>
            <w:tcW w:w="1196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Г</w:t>
            </w:r>
          </w:p>
        </w:tc>
        <w:tc>
          <w:tcPr>
            <w:tcW w:w="1196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96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660</w:t>
            </w:r>
          </w:p>
        </w:tc>
        <w:tc>
          <w:tcPr>
            <w:tcW w:w="1196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690</w:t>
            </w:r>
          </w:p>
        </w:tc>
        <w:tc>
          <w:tcPr>
            <w:tcW w:w="1196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9,0</w:t>
            </w:r>
          </w:p>
        </w:tc>
        <w:tc>
          <w:tcPr>
            <w:tcW w:w="1197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5,0</w:t>
            </w:r>
          </w:p>
        </w:tc>
        <w:tc>
          <w:tcPr>
            <w:tcW w:w="1197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12,0</w:t>
            </w:r>
          </w:p>
        </w:tc>
        <w:tc>
          <w:tcPr>
            <w:tcW w:w="1197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5,7</w:t>
            </w:r>
          </w:p>
        </w:tc>
      </w:tr>
      <w:tr w:rsidR="00BA3E34" w:rsidRPr="00165E32" w:rsidTr="007C4BE9">
        <w:tc>
          <w:tcPr>
            <w:tcW w:w="1196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Д</w:t>
            </w:r>
          </w:p>
        </w:tc>
        <w:tc>
          <w:tcPr>
            <w:tcW w:w="1196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96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540</w:t>
            </w:r>
          </w:p>
        </w:tc>
        <w:tc>
          <w:tcPr>
            <w:tcW w:w="1196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610</w:t>
            </w:r>
          </w:p>
        </w:tc>
        <w:tc>
          <w:tcPr>
            <w:tcW w:w="1196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10,0</w:t>
            </w:r>
          </w:p>
        </w:tc>
        <w:tc>
          <w:tcPr>
            <w:tcW w:w="1197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3,2</w:t>
            </w:r>
          </w:p>
        </w:tc>
        <w:tc>
          <w:tcPr>
            <w:tcW w:w="1197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12,8</w:t>
            </w:r>
          </w:p>
        </w:tc>
        <w:tc>
          <w:tcPr>
            <w:tcW w:w="1197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4,8</w:t>
            </w:r>
          </w:p>
        </w:tc>
      </w:tr>
      <w:tr w:rsidR="00BA3E34" w:rsidRPr="00165E32" w:rsidTr="007C4BE9">
        <w:tc>
          <w:tcPr>
            <w:tcW w:w="1196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Е</w:t>
            </w:r>
          </w:p>
        </w:tc>
        <w:tc>
          <w:tcPr>
            <w:tcW w:w="1196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96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450</w:t>
            </w:r>
          </w:p>
        </w:tc>
        <w:tc>
          <w:tcPr>
            <w:tcW w:w="1196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550</w:t>
            </w:r>
          </w:p>
        </w:tc>
        <w:tc>
          <w:tcPr>
            <w:tcW w:w="1196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10,2</w:t>
            </w:r>
          </w:p>
        </w:tc>
        <w:tc>
          <w:tcPr>
            <w:tcW w:w="1197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2,8</w:t>
            </w:r>
          </w:p>
        </w:tc>
        <w:tc>
          <w:tcPr>
            <w:tcW w:w="1197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13,5</w:t>
            </w:r>
          </w:p>
        </w:tc>
        <w:tc>
          <w:tcPr>
            <w:tcW w:w="1197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3,8</w:t>
            </w:r>
          </w:p>
        </w:tc>
      </w:tr>
      <w:tr w:rsidR="00BA3E34" w:rsidRPr="00165E32" w:rsidTr="007C4BE9">
        <w:tc>
          <w:tcPr>
            <w:tcW w:w="1196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Ж</w:t>
            </w:r>
          </w:p>
        </w:tc>
        <w:tc>
          <w:tcPr>
            <w:tcW w:w="1196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196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400</w:t>
            </w:r>
          </w:p>
        </w:tc>
        <w:tc>
          <w:tcPr>
            <w:tcW w:w="1196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500</w:t>
            </w:r>
          </w:p>
        </w:tc>
        <w:tc>
          <w:tcPr>
            <w:tcW w:w="1196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10,0</w:t>
            </w:r>
          </w:p>
        </w:tc>
        <w:tc>
          <w:tcPr>
            <w:tcW w:w="1197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2,3</w:t>
            </w:r>
          </w:p>
        </w:tc>
        <w:tc>
          <w:tcPr>
            <w:tcW w:w="1197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13,0</w:t>
            </w:r>
          </w:p>
        </w:tc>
        <w:tc>
          <w:tcPr>
            <w:tcW w:w="1197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3,0</w:t>
            </w:r>
          </w:p>
        </w:tc>
      </w:tr>
      <w:tr w:rsidR="00BA3E34" w:rsidRPr="00165E32" w:rsidTr="007C4BE9">
        <w:tc>
          <w:tcPr>
            <w:tcW w:w="1196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З</w:t>
            </w:r>
            <w:proofErr w:type="gramEnd"/>
          </w:p>
        </w:tc>
        <w:tc>
          <w:tcPr>
            <w:tcW w:w="1196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96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370</w:t>
            </w:r>
          </w:p>
        </w:tc>
        <w:tc>
          <w:tcPr>
            <w:tcW w:w="1196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470</w:t>
            </w:r>
          </w:p>
        </w:tc>
        <w:tc>
          <w:tcPr>
            <w:tcW w:w="1196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9,5</w:t>
            </w:r>
          </w:p>
        </w:tc>
        <w:tc>
          <w:tcPr>
            <w:tcW w:w="1197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2,0</w:t>
            </w:r>
          </w:p>
        </w:tc>
        <w:tc>
          <w:tcPr>
            <w:tcW w:w="1197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12,7</w:t>
            </w:r>
          </w:p>
        </w:tc>
        <w:tc>
          <w:tcPr>
            <w:tcW w:w="1197" w:type="dxa"/>
          </w:tcPr>
          <w:p w:rsidR="00BA3E34" w:rsidRPr="00165E32" w:rsidRDefault="00BA3E34" w:rsidP="007C4BE9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2,7</w:t>
            </w:r>
          </w:p>
        </w:tc>
      </w:tr>
    </w:tbl>
    <w:p w:rsidR="00BA3E34" w:rsidRPr="00E42EE9" w:rsidRDefault="00BA3E34" w:rsidP="00BA3E34">
      <w:pPr>
        <w:ind w:firstLine="567"/>
        <w:jc w:val="both"/>
        <w:rPr>
          <w:rFonts w:ascii="Times New Roman" w:eastAsiaTheme="minorEastAsia" w:hAnsi="Times New Roman" w:cs="Times New Roman"/>
          <w:b/>
          <w:sz w:val="28"/>
          <w:szCs w:val="28"/>
        </w:rPr>
      </w:pPr>
    </w:p>
    <w:p w:rsidR="00BA3E34" w:rsidRPr="00E42EE9" w:rsidRDefault="00BA3E34" w:rsidP="00BA3E3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44D0B" w:rsidRDefault="00844D0B"/>
    <w:sectPr w:rsidR="00844D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3E34"/>
    <w:rsid w:val="002C5029"/>
    <w:rsid w:val="00844D0B"/>
    <w:rsid w:val="00BA3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E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A3E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A3E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A3E3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E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A3E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A3E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A3E3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129</Words>
  <Characters>738</Characters>
  <Application>Microsoft Office Word</Application>
  <DocSecurity>0</DocSecurity>
  <Lines>6</Lines>
  <Paragraphs>1</Paragraphs>
  <ScaleCrop>false</ScaleCrop>
  <Company/>
  <LinksUpToDate>false</LinksUpToDate>
  <CharactersWithSpaces>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3</cp:revision>
  <dcterms:created xsi:type="dcterms:W3CDTF">2017-09-30T08:44:00Z</dcterms:created>
  <dcterms:modified xsi:type="dcterms:W3CDTF">2017-09-30T09:32:00Z</dcterms:modified>
</cp:coreProperties>
</file>